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409B828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D937B2">
        <w:rPr>
          <w:rFonts w:hint="eastAsia"/>
          <w:b/>
          <w:spacing w:val="20"/>
          <w:sz w:val="36"/>
          <w:szCs w:val="32"/>
        </w:rPr>
        <w:t>愛知</w:t>
      </w:r>
      <w:r w:rsidR="00BE42DF" w:rsidRPr="00BE42DF">
        <w:rPr>
          <w:rFonts w:hint="eastAsia"/>
          <w:b/>
          <w:spacing w:val="20"/>
          <w:sz w:val="36"/>
          <w:szCs w:val="32"/>
        </w:rPr>
        <w:t>）要項</w:t>
      </w:r>
    </w:p>
    <w:p w14:paraId="31F77B03" w14:textId="77777777" w:rsidR="00227296" w:rsidRPr="004777A7" w:rsidRDefault="00227296" w:rsidP="00227296">
      <w:pPr>
        <w:ind w:right="219"/>
        <w:jc w:val="right"/>
        <w:rPr>
          <w:rFonts w:ascii="ＭＳ 明朝" w:hAnsi="ＭＳ 明朝"/>
          <w:sz w:val="22"/>
        </w:rPr>
      </w:pPr>
      <w:r w:rsidRPr="004777A7">
        <w:rPr>
          <w:rFonts w:ascii="ＭＳ 明朝" w:hAnsi="ＭＳ 明朝" w:hint="eastAsia"/>
          <w:sz w:val="22"/>
        </w:rPr>
        <w:t>全日本剣道連盟</w:t>
      </w:r>
    </w:p>
    <w:p w14:paraId="7E36FF13" w14:textId="77777777" w:rsidR="00227296" w:rsidRPr="004777A7" w:rsidRDefault="00227296" w:rsidP="00227296">
      <w:pPr>
        <w:ind w:right="220"/>
        <w:jc w:val="right"/>
        <w:rPr>
          <w:rFonts w:ascii="ＭＳ 明朝" w:hAnsi="ＭＳ 明朝"/>
          <w:sz w:val="22"/>
        </w:rPr>
      </w:pPr>
      <w:r w:rsidRPr="004777A7">
        <w:rPr>
          <w:rFonts w:ascii="ＭＳ 明朝" w:hAnsi="ＭＳ 明朝" w:hint="eastAsia"/>
          <w:sz w:val="22"/>
        </w:rPr>
        <w:t>（公社）福岡県剣道連盟</w:t>
      </w:r>
    </w:p>
    <w:p w14:paraId="54668EB0" w14:textId="77777777" w:rsidR="00925ABE" w:rsidRPr="00227296" w:rsidRDefault="00925ABE" w:rsidP="00227296">
      <w:pPr>
        <w:adjustRightInd w:val="0"/>
        <w:snapToGrid w:val="0"/>
        <w:ind w:right="270" w:firstLineChars="2300" w:firstLine="6210"/>
        <w:jc w:val="right"/>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565FB999"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831A4E">
        <w:rPr>
          <w:rFonts w:asciiTheme="minorEastAsia" w:hAnsiTheme="minorEastAsia"/>
          <w:sz w:val="23"/>
          <w:szCs w:val="23"/>
        </w:rPr>
        <w:t>5</w:t>
      </w:r>
      <w:r w:rsidR="00331F85" w:rsidRPr="00BA06A3">
        <w:rPr>
          <w:rFonts w:asciiTheme="minorEastAsia" w:hAnsiTheme="minorEastAsia" w:hint="eastAsia"/>
          <w:sz w:val="23"/>
          <w:szCs w:val="23"/>
        </w:rPr>
        <w:t>年</w:t>
      </w:r>
      <w:r w:rsidR="00D937B2">
        <w:rPr>
          <w:rFonts w:asciiTheme="minorEastAsia" w:hAnsiTheme="minorEastAsia"/>
          <w:sz w:val="23"/>
          <w:szCs w:val="23"/>
        </w:rPr>
        <w:t>8</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3B4C92">
        <w:rPr>
          <w:rFonts w:asciiTheme="minorEastAsia" w:hAnsiTheme="minorEastAsia"/>
          <w:sz w:val="23"/>
          <w:szCs w:val="23"/>
        </w:rPr>
        <w:t>2</w:t>
      </w:r>
      <w:r w:rsidR="00EC4492" w:rsidRPr="00BA06A3">
        <w:rPr>
          <w:rFonts w:asciiTheme="minorEastAsia" w:hAnsiTheme="minorEastAsia" w:hint="eastAsia"/>
          <w:sz w:val="23"/>
          <w:szCs w:val="23"/>
        </w:rPr>
        <w:t>日（</w:t>
      </w:r>
      <w:r w:rsidR="00831A4E">
        <w:rPr>
          <w:rFonts w:asciiTheme="minorEastAsia" w:hAnsiTheme="minorEastAsia" w:hint="eastAsia"/>
          <w:sz w:val="23"/>
          <w:szCs w:val="23"/>
        </w:rPr>
        <w:t>土</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3B4C92">
        <w:rPr>
          <w:rFonts w:asciiTheme="minorEastAsia" w:hAnsiTheme="minorEastAsia"/>
          <w:sz w:val="23"/>
          <w:szCs w:val="23"/>
        </w:rPr>
        <w:t>13</w:t>
      </w:r>
      <w:r w:rsidR="00EC4492" w:rsidRPr="00BA06A3">
        <w:rPr>
          <w:rFonts w:asciiTheme="minorEastAsia" w:hAnsiTheme="minorEastAsia" w:hint="eastAsia"/>
          <w:sz w:val="23"/>
          <w:szCs w:val="23"/>
        </w:rPr>
        <w:t>日（</w:t>
      </w:r>
      <w:r w:rsidR="00831A4E">
        <w:rPr>
          <w:rFonts w:asciiTheme="minorEastAsia" w:hAnsiTheme="minorEastAsia" w:hint="eastAsia"/>
          <w:sz w:val="23"/>
          <w:szCs w:val="23"/>
        </w:rPr>
        <w:t>日</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18DEB24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w:t>
      </w:r>
      <w:r w:rsidR="00831A4E">
        <w:rPr>
          <w:rFonts w:asciiTheme="minorEastAsia" w:hAnsiTheme="minorEastAsia"/>
          <w:sz w:val="23"/>
          <w:szCs w:val="23"/>
        </w:rPr>
        <w:t>2</w:t>
      </w:r>
      <w:r w:rsidR="00374CEE" w:rsidRPr="00BA06A3">
        <w:rPr>
          <w:rFonts w:asciiTheme="minorEastAsia" w:hAnsiTheme="minorEastAsia" w:hint="eastAsia"/>
          <w:sz w:val="23"/>
          <w:szCs w:val="23"/>
        </w:rPr>
        <w:t>時</w:t>
      </w:r>
      <w:r w:rsidR="00831A4E">
        <w:rPr>
          <w:rFonts w:asciiTheme="minorEastAsia" w:hAnsiTheme="minorEastAsia" w:hint="eastAsia"/>
          <w:sz w:val="23"/>
          <w:szCs w:val="23"/>
        </w:rPr>
        <w:t>30分</w:t>
      </w:r>
      <w:r w:rsidR="00374CEE" w:rsidRPr="00BA06A3">
        <w:rPr>
          <w:rFonts w:asciiTheme="minorEastAsia" w:hAnsiTheme="minorEastAsia" w:hint="eastAsia"/>
          <w:sz w:val="23"/>
          <w:szCs w:val="23"/>
        </w:rPr>
        <w:t>～</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CDEF541"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39B3D2FE" w14:textId="77777777" w:rsidR="003B4C92" w:rsidRPr="003B4C92" w:rsidRDefault="00727F80" w:rsidP="003B4C92">
      <w:pPr>
        <w:pStyle w:val="a3"/>
        <w:adjustRightInd w:val="0"/>
        <w:snapToGrid w:val="0"/>
        <w:ind w:leftChars="0" w:left="360"/>
        <w:rPr>
          <w:rFonts w:asciiTheme="minorEastAsia" w:hAnsiTheme="minorEastAsia"/>
          <w:sz w:val="23"/>
          <w:szCs w:val="23"/>
        </w:rPr>
      </w:pPr>
      <w:r w:rsidRPr="003B4C92">
        <w:rPr>
          <w:rFonts w:asciiTheme="majorEastAsia" w:eastAsiaTheme="majorEastAsia" w:hAnsiTheme="majorEastAsia" w:hint="eastAsia"/>
          <w:b/>
          <w:sz w:val="23"/>
          <w:szCs w:val="23"/>
        </w:rPr>
        <w:t xml:space="preserve">　　　</w:t>
      </w:r>
      <w:r w:rsidR="003B4C92" w:rsidRPr="003B4C92">
        <w:rPr>
          <w:rFonts w:asciiTheme="majorEastAsia" w:eastAsiaTheme="majorEastAsia" w:hAnsiTheme="majorEastAsia" w:hint="eastAsia"/>
          <w:b/>
          <w:sz w:val="23"/>
          <w:szCs w:val="23"/>
        </w:rPr>
        <w:t>名古屋市枇杷島スポーツセンター</w:t>
      </w:r>
    </w:p>
    <w:p w14:paraId="42B22B6C"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（愛知県名古屋市西区枇杷島1-1-2） 電話 052-532-4121</w:t>
      </w:r>
    </w:p>
    <w:p w14:paraId="48389D35" w14:textId="77777777" w:rsid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※別紙案内図参照</w:t>
      </w:r>
    </w:p>
    <w:p w14:paraId="2D8E5F02" w14:textId="77777777" w:rsidR="00227296" w:rsidRPr="003B4C92" w:rsidRDefault="00227296" w:rsidP="003B4C92">
      <w:pPr>
        <w:pStyle w:val="a3"/>
        <w:adjustRightInd w:val="0"/>
        <w:snapToGrid w:val="0"/>
        <w:ind w:leftChars="0" w:left="360"/>
        <w:rPr>
          <w:rFonts w:asciiTheme="minorEastAsia" w:hAnsiTheme="minorEastAsia"/>
          <w:sz w:val="23"/>
          <w:szCs w:val="23"/>
        </w:rPr>
      </w:pPr>
    </w:p>
    <w:p w14:paraId="5FA014D8" w14:textId="3EF3E554" w:rsidR="00727F80" w:rsidRPr="003B4C92" w:rsidRDefault="00E12D56" w:rsidP="003B4C92">
      <w:pPr>
        <w:adjustRightInd w:val="0"/>
        <w:snapToGrid w:val="0"/>
        <w:rPr>
          <w:rFonts w:asciiTheme="minorEastAsia" w:hAnsiTheme="minorEastAsia"/>
          <w:sz w:val="23"/>
          <w:szCs w:val="23"/>
        </w:rPr>
      </w:pPr>
      <w:r w:rsidRPr="003B4C92">
        <w:rPr>
          <w:rFonts w:asciiTheme="minorEastAsia" w:hAnsiTheme="minorEastAsia" w:hint="eastAsia"/>
          <w:sz w:val="23"/>
          <w:szCs w:val="23"/>
        </w:rPr>
        <w:t>3.</w:t>
      </w:r>
      <w:r w:rsidRPr="003B4C92">
        <w:rPr>
          <w:rFonts w:asciiTheme="minorEastAsia" w:hAnsiTheme="minorEastAsia"/>
          <w:sz w:val="23"/>
          <w:szCs w:val="23"/>
        </w:rPr>
        <w:t xml:space="preserve"> </w:t>
      </w:r>
      <w:r w:rsidRPr="003B4C92">
        <w:rPr>
          <w:rFonts w:asciiTheme="minorEastAsia" w:hAnsiTheme="minorEastAsia" w:hint="eastAsia"/>
          <w:sz w:val="23"/>
          <w:szCs w:val="23"/>
        </w:rPr>
        <w:t>主　　催</w:t>
      </w:r>
    </w:p>
    <w:p w14:paraId="1B4C8005" w14:textId="360CFE49" w:rsidR="00E12D56"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23901BD3" w14:textId="77777777" w:rsidR="00227296" w:rsidRPr="00BA06A3" w:rsidRDefault="00227296" w:rsidP="00727F80">
      <w:pPr>
        <w:adjustRightInd w:val="0"/>
        <w:snapToGrid w:val="0"/>
        <w:rPr>
          <w:rFonts w:asciiTheme="minorEastAsia" w:hAnsiTheme="minorEastAsia"/>
          <w:sz w:val="23"/>
          <w:szCs w:val="23"/>
        </w:rPr>
      </w:pP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1BEA03CA" w:rsidR="00E12D56" w:rsidRDefault="00E12D56" w:rsidP="004A0BBA">
      <w:pPr>
        <w:adjustRightInd w:val="0"/>
        <w:snapToGrid w:val="0"/>
        <w:ind w:left="920" w:hangingChars="400" w:hanging="920"/>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875F3B">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07627303" w14:textId="77777777" w:rsidR="00227296" w:rsidRPr="00BA06A3" w:rsidRDefault="00227296" w:rsidP="004A0BBA">
      <w:pPr>
        <w:adjustRightInd w:val="0"/>
        <w:snapToGrid w:val="0"/>
        <w:ind w:left="920" w:hangingChars="400" w:hanging="920"/>
        <w:rPr>
          <w:rFonts w:asciiTheme="minorEastAsia" w:hAnsiTheme="minorEastAsia"/>
          <w:sz w:val="23"/>
          <w:szCs w:val="23"/>
        </w:rPr>
      </w:pP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0FF3A0A9"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7911664D"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831A4E">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Default="00B4680C" w:rsidP="00727F80">
      <w:pPr>
        <w:adjustRightInd w:val="0"/>
        <w:snapToGrid w:val="0"/>
        <w:rPr>
          <w:rFonts w:asciiTheme="majorEastAsia" w:eastAsiaTheme="majorEastAsia" w:hAnsiTheme="majorEastAsia"/>
          <w:b/>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2B2540D3" w14:textId="77777777" w:rsidR="00227296" w:rsidRPr="00BA06A3" w:rsidRDefault="00227296" w:rsidP="00727F80">
      <w:pPr>
        <w:adjustRightInd w:val="0"/>
        <w:snapToGrid w:val="0"/>
        <w:rPr>
          <w:rFonts w:asciiTheme="minorEastAsia" w:hAnsiTheme="minorEastAsia"/>
          <w:sz w:val="23"/>
          <w:szCs w:val="23"/>
        </w:rPr>
      </w:pP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163A81A6" w:rsidR="00B4680C"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645C88">
        <w:rPr>
          <w:rFonts w:asciiTheme="minorEastAsia" w:hAnsiTheme="minorEastAsia" w:hint="eastAsia"/>
          <w:sz w:val="23"/>
          <w:szCs w:val="23"/>
        </w:rPr>
        <w:t>平成2</w:t>
      </w:r>
      <w:r w:rsidR="00831A4E">
        <w:rPr>
          <w:rFonts w:asciiTheme="minorEastAsia" w:hAnsiTheme="minorEastAsia"/>
          <w:sz w:val="23"/>
          <w:szCs w:val="23"/>
        </w:rPr>
        <w:t>5</w:t>
      </w:r>
      <w:r w:rsidR="00EC4492" w:rsidRPr="00645C88">
        <w:rPr>
          <w:rFonts w:asciiTheme="minorEastAsia" w:hAnsiTheme="minorEastAsia" w:hint="eastAsia"/>
          <w:sz w:val="23"/>
          <w:szCs w:val="23"/>
        </w:rPr>
        <w:t>年</w:t>
      </w:r>
      <w:r w:rsidR="004A0BBA" w:rsidRPr="00645C88">
        <w:rPr>
          <w:rFonts w:asciiTheme="minorEastAsia" w:hAnsiTheme="minorEastAsia"/>
          <w:sz w:val="23"/>
          <w:szCs w:val="23"/>
        </w:rPr>
        <w:t>8</w:t>
      </w:r>
      <w:r w:rsidR="00EC4492" w:rsidRPr="00645C88">
        <w:rPr>
          <w:rFonts w:asciiTheme="minorEastAsia" w:hAnsiTheme="minorEastAsia" w:hint="eastAsia"/>
          <w:sz w:val="23"/>
          <w:szCs w:val="23"/>
        </w:rPr>
        <w:t>月31日以前に七段を取得し、年齢満46歳以上で修業年限10年以上の者。</w:t>
      </w:r>
    </w:p>
    <w:p w14:paraId="30271E88" w14:textId="77777777" w:rsidR="00227296" w:rsidRPr="00BA06A3" w:rsidRDefault="00227296" w:rsidP="00AF598D">
      <w:pPr>
        <w:adjustRightInd w:val="0"/>
        <w:snapToGrid w:val="0"/>
        <w:ind w:left="805" w:hangingChars="350" w:hanging="805"/>
        <w:rPr>
          <w:rFonts w:asciiTheme="minorEastAsia" w:hAnsiTheme="minorEastAsia"/>
          <w:sz w:val="23"/>
          <w:szCs w:val="23"/>
        </w:rPr>
      </w:pP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1A4614D6" w:rsidR="00B4680C"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831A4E">
        <w:rPr>
          <w:rFonts w:asciiTheme="minorEastAsia" w:hAnsiTheme="minorEastAsia"/>
          <w:sz w:val="23"/>
          <w:szCs w:val="23"/>
        </w:rPr>
        <w:t>5</w:t>
      </w:r>
      <w:r w:rsidR="00AF598D" w:rsidRPr="00BA06A3">
        <w:rPr>
          <w:rFonts w:asciiTheme="minorEastAsia" w:hAnsiTheme="minorEastAsia" w:hint="eastAsia"/>
          <w:sz w:val="23"/>
          <w:szCs w:val="23"/>
        </w:rPr>
        <w:t>年</w:t>
      </w:r>
      <w:r w:rsidR="004A0BBA">
        <w:rPr>
          <w:rFonts w:asciiTheme="minorEastAsia" w:hAnsiTheme="minorEastAsia"/>
          <w:sz w:val="23"/>
          <w:szCs w:val="23"/>
        </w:rPr>
        <w:t>8</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4A0BBA">
        <w:rPr>
          <w:rFonts w:asciiTheme="minorEastAsia" w:hAnsiTheme="minorEastAsia"/>
          <w:sz w:val="23"/>
          <w:szCs w:val="23"/>
        </w:rPr>
        <w:t>2</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831A4E">
        <w:rPr>
          <w:rFonts w:asciiTheme="minorEastAsia" w:hAnsiTheme="minorEastAsia"/>
          <w:sz w:val="23"/>
          <w:szCs w:val="23"/>
        </w:rPr>
        <w:t>5</w:t>
      </w:r>
      <w:r w:rsidR="00285E71" w:rsidRPr="00BA06A3">
        <w:rPr>
          <w:rFonts w:asciiTheme="minorEastAsia" w:hAnsiTheme="minorEastAsia" w:hint="eastAsia"/>
          <w:sz w:val="23"/>
          <w:szCs w:val="23"/>
        </w:rPr>
        <w:t>年</w:t>
      </w:r>
      <w:r w:rsidR="004A0BBA">
        <w:rPr>
          <w:rFonts w:asciiTheme="minorEastAsia" w:hAnsiTheme="minorEastAsia"/>
          <w:sz w:val="23"/>
          <w:szCs w:val="23"/>
        </w:rPr>
        <w:t>8</w:t>
      </w:r>
      <w:r w:rsidR="00285E71" w:rsidRPr="00BA06A3">
        <w:rPr>
          <w:rFonts w:asciiTheme="minorEastAsia" w:hAnsiTheme="minorEastAsia" w:hint="eastAsia"/>
          <w:sz w:val="23"/>
          <w:szCs w:val="23"/>
        </w:rPr>
        <w:t>月</w:t>
      </w:r>
      <w:r w:rsidR="004A0BBA">
        <w:rPr>
          <w:rFonts w:asciiTheme="minorEastAsia" w:hAnsiTheme="minorEastAsia"/>
          <w:sz w:val="23"/>
          <w:szCs w:val="23"/>
        </w:rPr>
        <w:t>13</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737185F7" w14:textId="77777777" w:rsidR="00227296" w:rsidRDefault="00227296" w:rsidP="00727F80">
      <w:pPr>
        <w:adjustRightInd w:val="0"/>
        <w:snapToGrid w:val="0"/>
        <w:rPr>
          <w:rFonts w:asciiTheme="minorEastAsia" w:hAnsiTheme="minorEastAsia"/>
          <w:sz w:val="23"/>
          <w:szCs w:val="23"/>
        </w:rPr>
      </w:pPr>
    </w:p>
    <w:p w14:paraId="16820D9D" w14:textId="77777777" w:rsidR="00227296" w:rsidRDefault="00227296" w:rsidP="00727F80">
      <w:pPr>
        <w:adjustRightInd w:val="0"/>
        <w:snapToGrid w:val="0"/>
        <w:rPr>
          <w:rFonts w:asciiTheme="minorEastAsia" w:hAnsiTheme="minorEastAsia"/>
          <w:sz w:val="23"/>
          <w:szCs w:val="23"/>
        </w:rPr>
      </w:pPr>
    </w:p>
    <w:p w14:paraId="3A02611E" w14:textId="77777777" w:rsidR="00227296" w:rsidRPr="00BA06A3" w:rsidRDefault="00227296" w:rsidP="00727F80">
      <w:pPr>
        <w:adjustRightInd w:val="0"/>
        <w:snapToGrid w:val="0"/>
        <w:rPr>
          <w:rFonts w:asciiTheme="minorEastAsia" w:hAnsiTheme="minorEastAsia"/>
          <w:sz w:val="23"/>
          <w:szCs w:val="23"/>
        </w:rPr>
      </w:pP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39893E6"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4A0BBA">
        <w:rPr>
          <w:rFonts w:asciiTheme="majorEastAsia" w:eastAsiaTheme="majorEastAsia" w:hAnsiTheme="majorEastAsia"/>
          <w:b/>
          <w:sz w:val="23"/>
          <w:szCs w:val="23"/>
        </w:rPr>
        <w:t>8</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2</w:t>
      </w:r>
      <w:r w:rsidR="00A431A2" w:rsidRPr="00BA06A3">
        <w:rPr>
          <w:rFonts w:asciiTheme="majorEastAsia" w:eastAsiaTheme="majorEastAsia" w:hAnsiTheme="majorEastAsia" w:hint="eastAsia"/>
          <w:b/>
          <w:sz w:val="23"/>
          <w:szCs w:val="23"/>
        </w:rPr>
        <w:t>日）、2日目（</w:t>
      </w:r>
      <w:r w:rsidR="004A0BBA">
        <w:rPr>
          <w:rFonts w:asciiTheme="majorEastAsia" w:eastAsiaTheme="majorEastAsia" w:hAnsiTheme="majorEastAsia" w:hint="eastAsia"/>
          <w:b/>
          <w:sz w:val="23"/>
          <w:szCs w:val="23"/>
        </w:rPr>
        <w:t>8</w:t>
      </w:r>
      <w:r w:rsidR="00A431A2" w:rsidRPr="00BA06A3">
        <w:rPr>
          <w:rFonts w:asciiTheme="majorEastAsia" w:eastAsiaTheme="majorEastAsia" w:hAnsiTheme="majorEastAsia" w:hint="eastAsia"/>
          <w:b/>
          <w:sz w:val="23"/>
          <w:szCs w:val="23"/>
        </w:rPr>
        <w:t>月</w:t>
      </w:r>
      <w:r w:rsidR="004A0BBA">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3</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6DF1E82C" w14:textId="77777777" w:rsidR="00227296" w:rsidRPr="00227296" w:rsidRDefault="00227296" w:rsidP="00227296">
      <w:pPr>
        <w:adjustRightInd w:val="0"/>
        <w:snapToGrid w:val="0"/>
        <w:ind w:leftChars="1300" w:left="2730" w:firstLineChars="100" w:firstLine="230"/>
        <w:rPr>
          <w:rFonts w:asciiTheme="minorEastAsia" w:hAnsiTheme="minorEastAsia"/>
          <w:sz w:val="23"/>
          <w:szCs w:val="23"/>
        </w:rPr>
      </w:pPr>
      <w:r w:rsidRPr="00227296">
        <w:rPr>
          <w:rFonts w:asciiTheme="minorEastAsia" w:hAnsiTheme="minorEastAsia" w:hint="eastAsia"/>
          <w:sz w:val="23"/>
          <w:szCs w:val="23"/>
        </w:rPr>
        <w:t>地域剣連は、申込者を一括して（公社）福岡県剣道連盟に申し込むこと。</w:t>
      </w:r>
    </w:p>
    <w:p w14:paraId="66B959F4" w14:textId="77777777" w:rsidR="00227296" w:rsidRDefault="00227296" w:rsidP="00227296">
      <w:pPr>
        <w:adjustRightInd w:val="0"/>
        <w:snapToGrid w:val="0"/>
        <w:ind w:leftChars="1300" w:left="2730" w:firstLineChars="100" w:firstLine="230"/>
        <w:rPr>
          <w:rFonts w:asciiTheme="minorEastAsia" w:hAnsiTheme="minorEastAsia"/>
          <w:sz w:val="23"/>
          <w:szCs w:val="23"/>
        </w:rPr>
      </w:pPr>
      <w:r w:rsidRPr="00227296">
        <w:rPr>
          <w:rFonts w:asciiTheme="minorEastAsia" w:hAnsiTheme="minorEastAsia" w:hint="eastAsia"/>
          <w:sz w:val="23"/>
          <w:szCs w:val="23"/>
        </w:rPr>
        <w:t>なお、個人の直接の申込は受理しない。</w:t>
      </w:r>
    </w:p>
    <w:p w14:paraId="319B6DD0" w14:textId="77777777" w:rsidR="00227296" w:rsidRDefault="00A431A2" w:rsidP="00227296">
      <w:pPr>
        <w:adjustRightInd w:val="0"/>
        <w:snapToGrid w:val="0"/>
        <w:ind w:leftChars="1300" w:left="2730"/>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※受審希望日に大きな差異が生じる場合には、人員調整を行うこともあり、</w:t>
      </w:r>
    </w:p>
    <w:p w14:paraId="12768B9C" w14:textId="4949DC76" w:rsidR="00A431A2" w:rsidRDefault="00A431A2" w:rsidP="00227296">
      <w:pPr>
        <w:adjustRightInd w:val="0"/>
        <w:snapToGrid w:val="0"/>
        <w:ind w:leftChars="1300" w:left="2730" w:firstLineChars="100" w:firstLine="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この場合はご協力をお願いします。</w:t>
      </w:r>
    </w:p>
    <w:p w14:paraId="12E1A1AF" w14:textId="77777777" w:rsidR="008B285C" w:rsidRPr="00BA06A3" w:rsidRDefault="008B285C" w:rsidP="00227296">
      <w:pPr>
        <w:adjustRightInd w:val="0"/>
        <w:snapToGrid w:val="0"/>
        <w:ind w:leftChars="1300" w:left="2730" w:firstLineChars="100" w:firstLine="231"/>
        <w:rPr>
          <w:rFonts w:asciiTheme="majorEastAsia" w:eastAsiaTheme="majorEastAsia" w:hAnsiTheme="majorEastAsia" w:hint="eastAsia"/>
          <w:b/>
          <w:sz w:val="23"/>
          <w:szCs w:val="23"/>
        </w:rPr>
      </w:pPr>
    </w:p>
    <w:p w14:paraId="68D690D3" w14:textId="59C068C7"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申込締切　</w:t>
      </w:r>
      <w:r w:rsidRPr="00BA06A3">
        <w:rPr>
          <w:rFonts w:asciiTheme="majorEastAsia" w:eastAsiaTheme="majorEastAsia" w:hAnsiTheme="majorEastAsia" w:hint="eastAsia"/>
          <w:b/>
          <w:sz w:val="23"/>
          <w:szCs w:val="23"/>
        </w:rPr>
        <w:t>令和</w:t>
      </w:r>
      <w:r w:rsidR="00831A4E">
        <w:rPr>
          <w:rFonts w:asciiTheme="majorEastAsia" w:eastAsiaTheme="majorEastAsia" w:hAnsiTheme="majorEastAsia"/>
          <w:b/>
          <w:sz w:val="23"/>
          <w:szCs w:val="23"/>
        </w:rPr>
        <w:t>5</w:t>
      </w:r>
      <w:r w:rsidR="00F4490C" w:rsidRPr="00BA06A3">
        <w:rPr>
          <w:rFonts w:asciiTheme="majorEastAsia" w:eastAsiaTheme="majorEastAsia" w:hAnsiTheme="majorEastAsia" w:hint="eastAsia"/>
          <w:b/>
          <w:sz w:val="23"/>
          <w:szCs w:val="23"/>
        </w:rPr>
        <w:t>年</w:t>
      </w:r>
      <w:r w:rsidR="00227296">
        <w:rPr>
          <w:rFonts w:asciiTheme="majorEastAsia" w:eastAsiaTheme="majorEastAsia" w:hAnsiTheme="majorEastAsia" w:hint="eastAsia"/>
          <w:b/>
          <w:sz w:val="23"/>
          <w:szCs w:val="23"/>
        </w:rPr>
        <w:t>6</w:t>
      </w:r>
      <w:r w:rsidR="00F4490C" w:rsidRPr="00BA06A3">
        <w:rPr>
          <w:rFonts w:asciiTheme="majorEastAsia" w:eastAsiaTheme="majorEastAsia" w:hAnsiTheme="majorEastAsia" w:hint="eastAsia"/>
          <w:b/>
          <w:sz w:val="23"/>
          <w:szCs w:val="23"/>
        </w:rPr>
        <w:t>月</w:t>
      </w:r>
      <w:r w:rsidR="008B285C">
        <w:rPr>
          <w:rFonts w:asciiTheme="majorEastAsia" w:eastAsiaTheme="majorEastAsia" w:hAnsiTheme="majorEastAsia" w:hint="eastAsia"/>
          <w:b/>
          <w:sz w:val="23"/>
          <w:szCs w:val="23"/>
        </w:rPr>
        <w:t>2</w:t>
      </w:r>
      <w:r w:rsidR="00227296">
        <w:rPr>
          <w:rFonts w:asciiTheme="majorEastAsia" w:eastAsiaTheme="majorEastAsia" w:hAnsiTheme="majorEastAsia" w:hint="eastAsia"/>
          <w:b/>
          <w:sz w:val="23"/>
          <w:szCs w:val="23"/>
        </w:rPr>
        <w:t>3</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r w:rsidR="008B285C">
        <w:rPr>
          <w:rFonts w:asciiTheme="majorEastAsia" w:eastAsiaTheme="majorEastAsia" w:hAnsiTheme="majorEastAsia" w:hint="eastAsia"/>
          <w:b/>
          <w:sz w:val="23"/>
          <w:szCs w:val="23"/>
        </w:rPr>
        <w:t>必着</w:t>
      </w:r>
    </w:p>
    <w:p w14:paraId="77D20417" w14:textId="77777777" w:rsidR="008B285C" w:rsidRPr="0024327B" w:rsidRDefault="00A45CE6" w:rsidP="008B285C">
      <w:pPr>
        <w:adjustRightInd w:val="0"/>
        <w:snapToGrid w:val="0"/>
        <w:ind w:firstLineChars="400" w:firstLine="920"/>
        <w:rPr>
          <w:rFonts w:ascii="游明朝" w:hAnsi="游明朝"/>
          <w:sz w:val="22"/>
        </w:rPr>
      </w:pPr>
      <w:r w:rsidRPr="00BA06A3">
        <w:rPr>
          <w:rFonts w:asciiTheme="minorEastAsia" w:hAnsiTheme="minorEastAsia" w:hint="eastAsia"/>
          <w:sz w:val="23"/>
          <w:szCs w:val="23"/>
        </w:rPr>
        <w:t>（3）</w:t>
      </w:r>
      <w:r w:rsidR="00AB4F16" w:rsidRPr="00BA06A3">
        <w:rPr>
          <w:rFonts w:asciiTheme="minorEastAsia" w:hAnsiTheme="minorEastAsia" w:hint="eastAsia"/>
          <w:sz w:val="23"/>
          <w:szCs w:val="23"/>
        </w:rPr>
        <w:t xml:space="preserve"> 申 込 先　</w:t>
      </w:r>
      <w:r w:rsidR="008B285C" w:rsidRPr="0024327B">
        <w:rPr>
          <w:rFonts w:ascii="游明朝" w:hAnsi="游明朝" w:hint="eastAsia"/>
          <w:sz w:val="22"/>
        </w:rPr>
        <w:t>博多区剣道連盟　事務局</w:t>
      </w:r>
    </w:p>
    <w:p w14:paraId="4EF3D925" w14:textId="49B14725" w:rsidR="008B285C" w:rsidRPr="0024327B" w:rsidRDefault="008B285C" w:rsidP="008B285C">
      <w:pPr>
        <w:adjustRightInd w:val="0"/>
        <w:snapToGrid w:val="0"/>
        <w:rPr>
          <w:rFonts w:ascii="游明朝" w:hAnsi="游明朝"/>
          <w:sz w:val="22"/>
        </w:rPr>
      </w:pPr>
      <w:r w:rsidRPr="0024327B">
        <w:rPr>
          <w:rFonts w:ascii="游明朝" w:hAnsi="游明朝" w:hint="eastAsia"/>
          <w:sz w:val="22"/>
        </w:rPr>
        <w:t xml:space="preserve">　　　　　　　　　</w:t>
      </w:r>
      <w:r w:rsidRPr="0024327B">
        <w:rPr>
          <w:rFonts w:ascii="游明朝" w:hAnsi="游明朝" w:hint="eastAsia"/>
          <w:sz w:val="22"/>
        </w:rPr>
        <w:t xml:space="preserve"> </w:t>
      </w:r>
      <w:r>
        <w:rPr>
          <w:rFonts w:ascii="游明朝" w:hAnsi="游明朝"/>
          <w:sz w:val="22"/>
        </w:rPr>
        <w:t xml:space="preserve">      </w:t>
      </w:r>
      <w:r w:rsidRPr="0024327B">
        <w:rPr>
          <w:rFonts w:ascii="游明朝" w:hAnsi="游明朝" w:hint="eastAsia"/>
          <w:sz w:val="22"/>
        </w:rPr>
        <w:t>〒</w:t>
      </w:r>
      <w:r w:rsidRPr="0024327B">
        <w:rPr>
          <w:rFonts w:ascii="游明朝" w:hAnsi="游明朝" w:hint="eastAsia"/>
          <w:sz w:val="22"/>
        </w:rPr>
        <w:t>812-0857</w:t>
      </w:r>
      <w:r w:rsidRPr="0024327B">
        <w:rPr>
          <w:rFonts w:ascii="游明朝" w:hAnsi="游明朝" w:hint="eastAsia"/>
          <w:sz w:val="22"/>
        </w:rPr>
        <w:t xml:space="preserve">　福岡市博多区西月隈</w:t>
      </w:r>
      <w:r w:rsidRPr="0024327B">
        <w:rPr>
          <w:rFonts w:ascii="游明朝" w:hAnsi="游明朝" w:hint="eastAsia"/>
          <w:sz w:val="22"/>
        </w:rPr>
        <w:t>3-1-2-603</w:t>
      </w:r>
    </w:p>
    <w:p w14:paraId="7BDE44C4" w14:textId="13D4D69E" w:rsidR="008B285C" w:rsidRPr="0024327B" w:rsidRDefault="008B285C" w:rsidP="008B285C">
      <w:pPr>
        <w:adjustRightInd w:val="0"/>
        <w:snapToGrid w:val="0"/>
        <w:rPr>
          <w:rFonts w:ascii="ＭＳ 明朝" w:hAnsi="ＭＳ 明朝"/>
          <w:kern w:val="0"/>
          <w:sz w:val="22"/>
        </w:rPr>
      </w:pPr>
      <w:r w:rsidRPr="0024327B">
        <w:rPr>
          <w:rFonts w:ascii="游明朝" w:hAnsi="游明朝" w:hint="eastAsia"/>
          <w:sz w:val="22"/>
        </w:rPr>
        <w:t xml:space="preserve">　　　　　　　　　　</w:t>
      </w:r>
      <w:r>
        <w:rPr>
          <w:rFonts w:ascii="游明朝" w:hAnsi="游明朝" w:hint="eastAsia"/>
          <w:sz w:val="22"/>
        </w:rPr>
        <w:t xml:space="preserve"> </w:t>
      </w:r>
      <w:r>
        <w:rPr>
          <w:rFonts w:ascii="游明朝" w:hAnsi="游明朝"/>
          <w:sz w:val="22"/>
        </w:rPr>
        <w:t xml:space="preserve">    </w:t>
      </w:r>
      <w:r w:rsidRPr="0024327B">
        <w:rPr>
          <w:rFonts w:ascii="游明朝" w:hAnsi="游明朝" w:hint="eastAsia"/>
          <w:sz w:val="22"/>
        </w:rPr>
        <w:t xml:space="preserve">石井豊勝　</w:t>
      </w:r>
      <w:proofErr w:type="spellStart"/>
      <w:r w:rsidRPr="0024327B">
        <w:rPr>
          <w:rFonts w:ascii="游明朝" w:hAnsi="游明朝" w:hint="eastAsia"/>
          <w:sz w:val="22"/>
        </w:rPr>
        <w:t>tel</w:t>
      </w:r>
      <w:proofErr w:type="spellEnd"/>
      <w:r w:rsidRPr="0024327B">
        <w:rPr>
          <w:rFonts w:ascii="游明朝" w:hAnsi="游明朝" w:hint="eastAsia"/>
          <w:sz w:val="22"/>
        </w:rPr>
        <w:t>：</w:t>
      </w:r>
      <w:r w:rsidRPr="0024327B">
        <w:rPr>
          <w:rFonts w:ascii="游明朝" w:hAnsi="游明朝" w:hint="eastAsia"/>
          <w:sz w:val="22"/>
        </w:rPr>
        <w:t>080-1750-0158</w:t>
      </w:r>
      <w:r w:rsidRPr="0024327B">
        <w:rPr>
          <w:rFonts w:ascii="游明朝" w:hAnsi="游明朝" w:hint="eastAsia"/>
          <w:sz w:val="22"/>
        </w:rPr>
        <w:t xml:space="preserve">　</w:t>
      </w:r>
    </w:p>
    <w:p w14:paraId="0F994F8D" w14:textId="19011BBA" w:rsidR="00227296" w:rsidRPr="00A02F77" w:rsidRDefault="00227296" w:rsidP="008B285C">
      <w:pPr>
        <w:ind w:rightChars="400" w:right="840" w:firstLineChars="400" w:firstLine="880"/>
        <w:rPr>
          <w:rFonts w:ascii="ＭＳ 明朝" w:hAnsi="ＭＳ 明朝"/>
          <w:kern w:val="0"/>
          <w:sz w:val="22"/>
        </w:rPr>
      </w:pPr>
    </w:p>
    <w:p w14:paraId="6583FD15" w14:textId="078D9723" w:rsidR="00AB4F16" w:rsidRPr="00BA06A3" w:rsidRDefault="00AB4F16" w:rsidP="0022729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76EB4A1D" w14:textId="77777777" w:rsidR="00227296" w:rsidRPr="00BA06A3" w:rsidRDefault="00227296" w:rsidP="00A45CE6">
      <w:pPr>
        <w:adjustRightInd w:val="0"/>
        <w:snapToGrid w:val="0"/>
        <w:rPr>
          <w:rFonts w:asciiTheme="minorEastAsia" w:hAnsiTheme="minorEastAsia"/>
          <w:sz w:val="23"/>
          <w:szCs w:val="23"/>
        </w:rPr>
      </w:pPr>
    </w:p>
    <w:p w14:paraId="1393AEA0" w14:textId="77777777" w:rsidR="008B285C" w:rsidRDefault="00E70DDD" w:rsidP="008B285C">
      <w:pPr>
        <w:adjustRightInd w:val="0"/>
        <w:snapToGrid w:val="0"/>
        <w:rPr>
          <w:rFonts w:asciiTheme="minorEastAsia" w:hAnsiTheme="minorEastAsia"/>
          <w:sz w:val="22"/>
        </w:rPr>
      </w:pPr>
      <w:r w:rsidRPr="00BA06A3">
        <w:rPr>
          <w:rFonts w:asciiTheme="minorEastAsia" w:hAnsiTheme="minorEastAsia" w:hint="eastAsia"/>
          <w:sz w:val="23"/>
          <w:szCs w:val="23"/>
        </w:rPr>
        <w:t>9. 審 査 料</w:t>
      </w:r>
      <w:r w:rsidR="008B285C">
        <w:rPr>
          <w:rFonts w:asciiTheme="minorEastAsia" w:hAnsiTheme="minorEastAsia" w:hint="eastAsia"/>
          <w:sz w:val="23"/>
          <w:szCs w:val="23"/>
        </w:rPr>
        <w:t xml:space="preserve">　　　　　　　</w:t>
      </w:r>
      <w:r w:rsidR="008B285C">
        <w:rPr>
          <w:rFonts w:asciiTheme="minorEastAsia" w:hAnsiTheme="minorEastAsia" w:hint="eastAsia"/>
          <w:sz w:val="22"/>
        </w:rPr>
        <w:t>20,000円（審査料19,000円、手数料1,000円）</w:t>
      </w:r>
    </w:p>
    <w:p w14:paraId="239EEADF" w14:textId="77777777" w:rsidR="008B285C" w:rsidRDefault="008B285C" w:rsidP="008B285C">
      <w:pPr>
        <w:adjustRightInd w:val="0"/>
        <w:snapToGrid w:val="0"/>
        <w:ind w:leftChars="300" w:left="630" w:firstLineChars="1000" w:firstLine="2200"/>
        <w:rPr>
          <w:rFonts w:ascii="ＭＳ 明朝" w:eastAsia="ＭＳ 明朝" w:hAnsi="ＭＳ 明朝"/>
          <w:b/>
          <w:bCs/>
          <w:sz w:val="22"/>
        </w:rPr>
      </w:pPr>
      <w:r>
        <w:rPr>
          <w:rFonts w:ascii="ＭＳ 明朝" w:eastAsia="ＭＳ 明朝" w:hAnsi="ＭＳ 明朝" w:hint="eastAsia"/>
          <w:sz w:val="22"/>
        </w:rPr>
        <w:t>振込先：福岡銀行　住吉支店　普通</w:t>
      </w:r>
      <w:r w:rsidRPr="00F91612">
        <w:rPr>
          <w:rFonts w:ascii="ＭＳ 明朝" w:eastAsia="ＭＳ 明朝" w:hAnsi="ＭＳ 明朝" w:hint="eastAsia"/>
          <w:b/>
          <w:bCs/>
          <w:sz w:val="22"/>
        </w:rPr>
        <w:t>1547704</w:t>
      </w:r>
    </w:p>
    <w:p w14:paraId="22A53013" w14:textId="6B564DA8" w:rsidR="008B285C" w:rsidRPr="00646271" w:rsidRDefault="008B285C" w:rsidP="008B285C">
      <w:pPr>
        <w:adjustRightInd w:val="0"/>
        <w:snapToGrid w:val="0"/>
        <w:ind w:left="773" w:hangingChars="350" w:hanging="773"/>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b/>
          <w:bCs/>
          <w:sz w:val="22"/>
        </w:rPr>
        <w:t xml:space="preserve"> </w:t>
      </w:r>
      <w:r>
        <w:rPr>
          <w:rFonts w:ascii="ＭＳ 明朝" w:eastAsia="ＭＳ 明朝" w:hAnsi="ＭＳ 明朝"/>
          <w:b/>
          <w:bCs/>
          <w:sz w:val="22"/>
        </w:rPr>
        <w:t xml:space="preserve"> </w:t>
      </w:r>
      <w:r w:rsidRPr="00646271">
        <w:rPr>
          <w:rFonts w:ascii="ＭＳ 明朝" w:eastAsia="ＭＳ 明朝" w:hAnsi="ＭＳ 明朝" w:hint="eastAsia"/>
          <w:sz w:val="22"/>
        </w:rPr>
        <w:t>博多区剣道連盟　会計　井上耕治</w:t>
      </w:r>
    </w:p>
    <w:p w14:paraId="3632122F" w14:textId="77777777" w:rsidR="008B285C" w:rsidRPr="008B285C" w:rsidRDefault="008B285C" w:rsidP="008B285C">
      <w:pPr>
        <w:adjustRightInd w:val="0"/>
        <w:snapToGrid w:val="0"/>
        <w:rPr>
          <w:rFonts w:ascii="ＭＳ 明朝" w:hAnsi="ＭＳ 明朝"/>
          <w:kern w:val="0"/>
          <w:sz w:val="22"/>
        </w:rPr>
      </w:pP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2723E7A3" w:rsidR="0083092E"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A7E54" w:rsidRPr="00645C88">
        <w:rPr>
          <w:rFonts w:asciiTheme="minorEastAsia" w:hAnsiTheme="minorEastAsia" w:hint="eastAsia"/>
          <w:sz w:val="23"/>
          <w:szCs w:val="23"/>
        </w:rPr>
        <w:t>」</w:t>
      </w:r>
      <w:r w:rsidR="00645C88">
        <w:rPr>
          <w:rFonts w:asciiTheme="minorEastAsia" w:hAnsiTheme="minorEastAsia"/>
          <w:sz w:val="23"/>
          <w:szCs w:val="23"/>
        </w:rPr>
        <w:t>10</w:t>
      </w:r>
      <w:r w:rsidRPr="00645C88">
        <w:rPr>
          <w:rFonts w:asciiTheme="minorEastAsia" w:hAnsiTheme="minorEastAsia" w:hint="eastAsia"/>
          <w:sz w:val="23"/>
          <w:szCs w:val="23"/>
        </w:rPr>
        <w:t>月号</w:t>
      </w:r>
      <w:r w:rsidRPr="00BA06A3">
        <w:rPr>
          <w:rFonts w:asciiTheme="minorEastAsia" w:hAnsiTheme="minorEastAsia" w:hint="eastAsia"/>
          <w:sz w:val="23"/>
          <w:szCs w:val="23"/>
        </w:rPr>
        <w:t>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4B1C567B" w14:textId="77777777" w:rsidR="00227296" w:rsidRPr="00BA06A3" w:rsidRDefault="00227296" w:rsidP="0083092E">
      <w:pPr>
        <w:adjustRightInd w:val="0"/>
        <w:snapToGrid w:val="0"/>
        <w:ind w:left="805" w:hangingChars="350" w:hanging="805"/>
        <w:rPr>
          <w:rFonts w:asciiTheme="minorEastAsia" w:hAnsiTheme="minorEastAsia"/>
          <w:sz w:val="23"/>
          <w:szCs w:val="23"/>
        </w:rPr>
      </w:pP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468106C6" w14:textId="77777777" w:rsidR="00A343E4" w:rsidRPr="002F3073" w:rsidRDefault="00A343E4" w:rsidP="00A343E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w:t>
      </w:r>
      <w:r>
        <w:rPr>
          <w:rFonts w:asciiTheme="minorEastAsia" w:hAnsiTheme="minorEastAsia" w:hint="eastAsia"/>
          <w:sz w:val="22"/>
        </w:rPr>
        <w:t>受審</w:t>
      </w:r>
      <w:r w:rsidRPr="002F3073">
        <w:rPr>
          <w:rFonts w:asciiTheme="minorEastAsia" w:hAnsiTheme="minorEastAsia" w:hint="eastAsia"/>
          <w:sz w:val="22"/>
        </w:rPr>
        <w:t>者は、各自十分健康管理に留意し参加すること。また、</w:t>
      </w:r>
      <w:r w:rsidRPr="00DF02C4">
        <w:rPr>
          <w:rFonts w:asciiTheme="minorEastAsia" w:hAnsiTheme="minorEastAsia" w:hint="eastAsia"/>
          <w:sz w:val="22"/>
        </w:rPr>
        <w:t>受審</w:t>
      </w:r>
      <w:r w:rsidRPr="002F3073">
        <w:rPr>
          <w:rFonts w:asciiTheme="minorEastAsia" w:hAnsiTheme="minorEastAsia" w:hint="eastAsia"/>
          <w:sz w:val="22"/>
        </w:rPr>
        <w:t>者は、健康保険証を持参のこと。高齢の</w:t>
      </w:r>
      <w:r w:rsidRPr="00DF02C4">
        <w:rPr>
          <w:rFonts w:asciiTheme="minorEastAsia" w:hAnsiTheme="minorEastAsia" w:hint="eastAsia"/>
          <w:sz w:val="22"/>
        </w:rPr>
        <w:t>受審</w:t>
      </w:r>
      <w:r w:rsidRPr="002F3073">
        <w:rPr>
          <w:rFonts w:asciiTheme="minorEastAsia" w:hAnsiTheme="minorEastAsia" w:hint="eastAsia"/>
          <w:sz w:val="22"/>
        </w:rPr>
        <w:t>者については、特に留意のこと。</w:t>
      </w:r>
    </w:p>
    <w:p w14:paraId="5EEDBC75" w14:textId="77777777" w:rsidR="00A343E4" w:rsidRPr="002F3073" w:rsidRDefault="00A343E4" w:rsidP="00A343E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w:t>
      </w:r>
      <w:r w:rsidRPr="00DF02C4">
        <w:rPr>
          <w:rFonts w:asciiTheme="minorEastAsia" w:hAnsiTheme="minorEastAsia" w:hint="eastAsia"/>
          <w:sz w:val="22"/>
        </w:rPr>
        <w:t>受審</w:t>
      </w:r>
      <w:r w:rsidRPr="002F3073">
        <w:rPr>
          <w:rFonts w:asciiTheme="minorEastAsia" w:hAnsiTheme="minorEastAsia" w:hint="eastAsia"/>
          <w:sz w:val="22"/>
        </w:rPr>
        <w:t>者の事故に対し（審査会場への往復途上を含む）、傷害保険に加入する。</w:t>
      </w:r>
    </w:p>
    <w:p w14:paraId="6163CF3C" w14:textId="77777777" w:rsidR="00A343E4" w:rsidRDefault="00A343E4" w:rsidP="00A343E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4D121EDE" w14:textId="77777777" w:rsidR="00A343E4" w:rsidRPr="00312FA4" w:rsidRDefault="00A343E4" w:rsidP="00A343E4">
      <w:pPr>
        <w:adjustRightInd w:val="0"/>
        <w:snapToGrid w:val="0"/>
        <w:ind w:left="770" w:hangingChars="350" w:hanging="770"/>
        <w:rPr>
          <w:rFonts w:asciiTheme="minorEastAsia" w:hAnsiTheme="minorEastAsia"/>
          <w:sz w:val="22"/>
        </w:rPr>
      </w:pP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7BCCF65" w14:textId="77777777" w:rsidR="00A343E4" w:rsidRPr="00BA06A3" w:rsidRDefault="00A343E4" w:rsidP="0083092E">
      <w:pPr>
        <w:adjustRightInd w:val="0"/>
        <w:snapToGrid w:val="0"/>
        <w:ind w:left="805" w:hangingChars="350" w:hanging="805"/>
        <w:rPr>
          <w:rFonts w:asciiTheme="minorEastAsia" w:hAnsiTheme="minorEastAsia"/>
          <w:sz w:val="23"/>
          <w:szCs w:val="23"/>
        </w:rPr>
      </w:pP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lastRenderedPageBreak/>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6DCC0F2F" w14:textId="5425C097" w:rsidR="00B96E5B" w:rsidRDefault="00B96E5B" w:rsidP="00831A4E">
      <w:pPr>
        <w:adjustRightInd w:val="0"/>
        <w:snapToGrid w:val="0"/>
        <w:ind w:firstLineChars="600" w:firstLine="1385"/>
        <w:rPr>
          <w:rFonts w:asciiTheme="majorEastAsia" w:eastAsiaTheme="majorEastAsia" w:hAnsiTheme="majorEastAsia"/>
          <w:b/>
          <w:sz w:val="23"/>
          <w:szCs w:val="23"/>
        </w:rPr>
      </w:pP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w:t>
      </w:r>
      <w:r w:rsidR="00831A4E">
        <w:rPr>
          <w:rFonts w:asciiTheme="majorEastAsia" w:eastAsiaTheme="majorEastAsia" w:hAnsiTheme="majorEastAsia" w:hint="eastAsia"/>
          <w:b/>
          <w:sz w:val="23"/>
          <w:szCs w:val="23"/>
        </w:rPr>
        <w:t>健康</w:t>
      </w:r>
      <w:r w:rsidRPr="00EE1CA8">
        <w:rPr>
          <w:rFonts w:asciiTheme="majorEastAsia" w:eastAsiaTheme="majorEastAsia" w:hAnsiTheme="majorEastAsia" w:hint="eastAsia"/>
          <w:b/>
          <w:sz w:val="23"/>
          <w:szCs w:val="23"/>
        </w:rPr>
        <w:t>確認票」を提出してください。</w:t>
      </w:r>
    </w:p>
    <w:p w14:paraId="486F5DE8" w14:textId="772B0E8F"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w:t>
      </w:r>
      <w:r w:rsidR="00831A4E">
        <w:rPr>
          <w:rFonts w:asciiTheme="majorEastAsia" w:eastAsiaTheme="majorEastAsia" w:hAnsiTheme="majorEastAsia" w:hint="eastAsia"/>
          <w:b/>
          <w:sz w:val="23"/>
          <w:szCs w:val="23"/>
        </w:rPr>
        <w:t>健康</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227296">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F3E2" w14:textId="77777777" w:rsidR="006473B4" w:rsidRDefault="006473B4" w:rsidP="005E0F5E">
      <w:r>
        <w:separator/>
      </w:r>
    </w:p>
  </w:endnote>
  <w:endnote w:type="continuationSeparator" w:id="0">
    <w:p w14:paraId="5ABCC360" w14:textId="77777777" w:rsidR="006473B4" w:rsidRDefault="006473B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B00B" w14:textId="77777777" w:rsidR="006473B4" w:rsidRDefault="006473B4" w:rsidP="005E0F5E">
      <w:r>
        <w:separator/>
      </w:r>
    </w:p>
  </w:footnote>
  <w:footnote w:type="continuationSeparator" w:id="0">
    <w:p w14:paraId="32167AD0" w14:textId="77777777" w:rsidR="006473B4" w:rsidRDefault="006473B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2"/>
  </w:num>
  <w:num w:numId="2" w16cid:durableId="565533926">
    <w:abstractNumId w:val="0"/>
  </w:num>
  <w:num w:numId="3" w16cid:durableId="8926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27296"/>
    <w:rsid w:val="00251666"/>
    <w:rsid w:val="002610B7"/>
    <w:rsid w:val="00285E71"/>
    <w:rsid w:val="00300D30"/>
    <w:rsid w:val="00321FC8"/>
    <w:rsid w:val="00331F85"/>
    <w:rsid w:val="00364C7B"/>
    <w:rsid w:val="00374CEE"/>
    <w:rsid w:val="003B4C92"/>
    <w:rsid w:val="00453CD4"/>
    <w:rsid w:val="004859F9"/>
    <w:rsid w:val="004A0BBA"/>
    <w:rsid w:val="00526C7B"/>
    <w:rsid w:val="005E0F5E"/>
    <w:rsid w:val="00645C88"/>
    <w:rsid w:val="006473B4"/>
    <w:rsid w:val="00727F80"/>
    <w:rsid w:val="00762932"/>
    <w:rsid w:val="0078280E"/>
    <w:rsid w:val="007C4A3C"/>
    <w:rsid w:val="0083092E"/>
    <w:rsid w:val="00831A4E"/>
    <w:rsid w:val="00863040"/>
    <w:rsid w:val="00875F3B"/>
    <w:rsid w:val="008818CD"/>
    <w:rsid w:val="00896A30"/>
    <w:rsid w:val="008B285C"/>
    <w:rsid w:val="008C03E4"/>
    <w:rsid w:val="008E15C7"/>
    <w:rsid w:val="00925465"/>
    <w:rsid w:val="00925ABE"/>
    <w:rsid w:val="00A343E4"/>
    <w:rsid w:val="00A431A2"/>
    <w:rsid w:val="00A45CE6"/>
    <w:rsid w:val="00A71475"/>
    <w:rsid w:val="00AB4F16"/>
    <w:rsid w:val="00AF598D"/>
    <w:rsid w:val="00B11966"/>
    <w:rsid w:val="00B4680C"/>
    <w:rsid w:val="00B96E5B"/>
    <w:rsid w:val="00BA06A3"/>
    <w:rsid w:val="00BC279A"/>
    <w:rsid w:val="00BC2FCF"/>
    <w:rsid w:val="00BE42DF"/>
    <w:rsid w:val="00C74215"/>
    <w:rsid w:val="00CF2412"/>
    <w:rsid w:val="00D142AF"/>
    <w:rsid w:val="00D56487"/>
    <w:rsid w:val="00D937B2"/>
    <w:rsid w:val="00DB30A6"/>
    <w:rsid w:val="00E12D56"/>
    <w:rsid w:val="00E70DDD"/>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石井 豊勝</cp:lastModifiedBy>
  <cp:revision>3</cp:revision>
  <cp:lastPrinted>2023-05-17T02:36:00Z</cp:lastPrinted>
  <dcterms:created xsi:type="dcterms:W3CDTF">2023-05-25T07:34:00Z</dcterms:created>
  <dcterms:modified xsi:type="dcterms:W3CDTF">2023-05-30T01:19:00Z</dcterms:modified>
</cp:coreProperties>
</file>